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5D04B" w14:textId="69C0E0EE" w:rsidR="00106E74" w:rsidRDefault="00524EB9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This </w:t>
      </w:r>
      <w:r w:rsidR="002851A5">
        <w:rPr>
          <w:rFonts w:ascii="Courier New" w:eastAsia="Courier New" w:hAnsi="Courier New" w:cs="Courier New"/>
        </w:rPr>
        <w:t>Meta</w:t>
      </w:r>
      <w:r>
        <w:rPr>
          <w:rFonts w:ascii="Courier New" w:eastAsia="Courier New" w:hAnsi="Courier New" w:cs="Courier New"/>
        </w:rPr>
        <w:t xml:space="preserve"> data file was prepared by T.J. </w:t>
      </w:r>
      <w:proofErr w:type="spellStart"/>
      <w:r>
        <w:rPr>
          <w:rFonts w:ascii="Courier New" w:eastAsia="Courier New" w:hAnsi="Courier New" w:cs="Courier New"/>
        </w:rPr>
        <w:t>Griffis</w:t>
      </w:r>
      <w:proofErr w:type="spellEnd"/>
      <w:r>
        <w:rPr>
          <w:rFonts w:ascii="Courier New" w:eastAsia="Courier New" w:hAnsi="Courier New" w:cs="Courier New"/>
        </w:rPr>
        <w:t xml:space="preserve"> and Z. Chen on August 14</w:t>
      </w:r>
      <w:r w:rsidRPr="00524EB9">
        <w:rPr>
          <w:rFonts w:ascii="Courier New" w:eastAsia="Courier New" w:hAnsi="Courier New" w:cs="Courier New"/>
          <w:vertAlign w:val="superscript"/>
        </w:rPr>
        <w:t>th</w:t>
      </w:r>
      <w:r>
        <w:rPr>
          <w:rFonts w:ascii="Courier New" w:eastAsia="Courier New" w:hAnsi="Courier New" w:cs="Courier New"/>
        </w:rPr>
        <w:t xml:space="preserve">, 2017. </w:t>
      </w:r>
    </w:p>
    <w:p w14:paraId="1B61381F" w14:textId="77777777" w:rsidR="00F916EF" w:rsidRDefault="00F916EF">
      <w:pPr>
        <w:spacing w:after="0" w:line="360" w:lineRule="auto"/>
        <w:rPr>
          <w:rFonts w:ascii="Courier New" w:eastAsia="Courier New" w:hAnsi="Courier New" w:cs="Courier New"/>
        </w:rPr>
      </w:pPr>
    </w:p>
    <w:p w14:paraId="1744B360" w14:textId="13805402" w:rsidR="00106E74" w:rsidRDefault="00F916EF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Data fair use policy</w:t>
      </w:r>
    </w:p>
    <w:p w14:paraId="6B360C3C" w14:textId="66FD382E" w:rsidR="00F916EF" w:rsidRDefault="00F63D7B">
      <w:pPr>
        <w:spacing w:after="0" w:line="360" w:lineRule="auto"/>
        <w:rPr>
          <w:rFonts w:ascii="Courier New" w:eastAsia="Courier New" w:hAnsi="Courier New" w:cs="Courier New"/>
        </w:rPr>
      </w:pPr>
      <w:hyperlink r:id="rId5" w:history="1">
        <w:r w:rsidR="00F916EF" w:rsidRPr="0065156C">
          <w:rPr>
            <w:rStyle w:val="Hyperlink"/>
            <w:rFonts w:ascii="Courier New" w:eastAsia="Courier New" w:hAnsi="Courier New" w:cs="Courier New"/>
          </w:rPr>
          <w:t>http://ameriflux.lbl.gov/data/data-policy/</w:t>
        </w:r>
      </w:hyperlink>
    </w:p>
    <w:p w14:paraId="3FF335DC" w14:textId="77777777" w:rsidR="00F916EF" w:rsidRDefault="00F916EF">
      <w:pPr>
        <w:spacing w:after="0" w:line="360" w:lineRule="auto"/>
        <w:rPr>
          <w:rFonts w:ascii="Courier New" w:eastAsia="Courier New" w:hAnsi="Courier New" w:cs="Courier New"/>
        </w:rPr>
      </w:pPr>
    </w:p>
    <w:p w14:paraId="41A23374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These data are provided through collaborative research between the USDA-ARS and the University of Minnesota. The following data sets are listed:</w:t>
      </w:r>
    </w:p>
    <w:p w14:paraId="069CD138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1. Tall Tower Nitrous Oxide Data (Rosemount, Minnesota KCMP Tall Tower)</w:t>
      </w:r>
      <w:r w:rsidR="002B59BA">
        <w:rPr>
          <w:rFonts w:ascii="Courier New" w:eastAsia="Courier New" w:hAnsi="Courier New" w:cs="Courier New"/>
        </w:rPr>
        <w:t>;</w:t>
      </w:r>
    </w:p>
    <w:p w14:paraId="49131049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2. Meteorological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data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from</w:t>
      </w:r>
      <w:r w:rsidR="002B59BA"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  <w:spacing w:val="-5"/>
        </w:rPr>
        <w:t xml:space="preserve">the KCMP </w:t>
      </w:r>
      <w:r>
        <w:rPr>
          <w:rFonts w:ascii="Courier New" w:eastAsia="Courier New" w:hAnsi="Courier New" w:cs="Courier New"/>
        </w:rPr>
        <w:t>tall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tower</w:t>
      </w:r>
      <w:r w:rsidR="002B59BA">
        <w:rPr>
          <w:rFonts w:ascii="Courier New" w:eastAsia="Courier New" w:hAnsi="Courier New" w:cs="Courier New"/>
        </w:rPr>
        <w:t>;</w:t>
      </w:r>
    </w:p>
    <w:p w14:paraId="7B648A2C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3.  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inferred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background</w:t>
      </w:r>
      <w:r>
        <w:rPr>
          <w:rFonts w:ascii="Courier New" w:eastAsia="Courier New" w:hAnsi="Courier New" w:cs="Courier New"/>
          <w:spacing w:val="-3"/>
        </w:rPr>
        <w:t xml:space="preserve"> mixing ratios </w:t>
      </w:r>
      <w:r>
        <w:rPr>
          <w:rFonts w:ascii="Courier New" w:eastAsia="Courier New" w:hAnsi="Courier New" w:cs="Courier New"/>
        </w:rPr>
        <w:t>for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the Scale Factor</w:t>
      </w:r>
      <w:r>
        <w:rPr>
          <w:rFonts w:ascii="Courier New" w:eastAsia="Courier New" w:hAnsi="Courier New" w:cs="Courier New"/>
          <w:spacing w:val="-3"/>
        </w:rPr>
        <w:t xml:space="preserve"> Bayesian </w:t>
      </w:r>
      <w:r>
        <w:rPr>
          <w:rFonts w:ascii="Courier New" w:eastAsia="Courier New" w:hAnsi="Courier New" w:cs="Courier New"/>
        </w:rPr>
        <w:t>Inversion</w:t>
      </w:r>
      <w:r w:rsidR="002B59BA">
        <w:rPr>
          <w:rFonts w:ascii="Courier New" w:eastAsia="Courier New" w:hAnsi="Courier New" w:cs="Courier New"/>
        </w:rPr>
        <w:t>;</w:t>
      </w:r>
    </w:p>
    <w:p w14:paraId="5B15A907" w14:textId="77777777" w:rsidR="00106E74" w:rsidRDefault="002B59BA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4.  T</w:t>
      </w:r>
      <w:r w:rsidR="00431EA7">
        <w:rPr>
          <w:rFonts w:ascii="Courier New" w:eastAsia="Courier New" w:hAnsi="Courier New" w:cs="Courier New"/>
        </w:rPr>
        <w:t xml:space="preserve">he concentration source footprint </w:t>
      </w:r>
      <w:r>
        <w:rPr>
          <w:rFonts w:ascii="Courier New" w:eastAsia="Courier New" w:hAnsi="Courier New" w:cs="Courier New"/>
        </w:rPr>
        <w:t xml:space="preserve">for the KCMP tall tower </w:t>
      </w:r>
      <w:proofErr w:type="gramStart"/>
      <w:r>
        <w:rPr>
          <w:rFonts w:ascii="Courier New" w:eastAsia="Courier New" w:hAnsi="Courier New" w:cs="Courier New"/>
        </w:rPr>
        <w:t>receptor</w:t>
      </w:r>
      <w:r w:rsidR="00431EA7">
        <w:rPr>
          <w:rFonts w:ascii="Courier New" w:eastAsia="Courier New" w:hAnsi="Courier New" w:cs="Courier New"/>
        </w:rPr>
        <w:t>(</w:t>
      </w:r>
      <w:proofErr w:type="gramEnd"/>
      <w:r w:rsidR="00431EA7">
        <w:rPr>
          <w:rFonts w:ascii="Courier New" w:eastAsia="Courier New" w:hAnsi="Courier New" w:cs="Courier New"/>
        </w:rPr>
        <w:t>100 m altitude)</w:t>
      </w:r>
      <w:r>
        <w:rPr>
          <w:rFonts w:ascii="Courier New" w:eastAsia="Courier New" w:hAnsi="Courier New" w:cs="Courier New"/>
        </w:rPr>
        <w:t>.</w:t>
      </w:r>
    </w:p>
    <w:p w14:paraId="690252DF" w14:textId="77777777" w:rsidR="00106E74" w:rsidRDefault="00106E74">
      <w:pPr>
        <w:spacing w:after="0" w:line="360" w:lineRule="auto"/>
        <w:rPr>
          <w:rFonts w:ascii="Courier New" w:eastAsia="Courier New" w:hAnsi="Courier New" w:cs="Courier New"/>
        </w:rPr>
      </w:pPr>
    </w:p>
    <w:p w14:paraId="19323358" w14:textId="77777777" w:rsidR="00106E74" w:rsidRDefault="00106E74">
      <w:pPr>
        <w:spacing w:after="0" w:line="360" w:lineRule="auto"/>
        <w:rPr>
          <w:rFonts w:ascii="Courier New" w:eastAsia="Courier New" w:hAnsi="Courier New" w:cs="Courier New"/>
        </w:rPr>
      </w:pPr>
    </w:p>
    <w:p w14:paraId="35E873E3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Below we give the description of the basic attributes of the files and data.</w:t>
      </w:r>
    </w:p>
    <w:p w14:paraId="31B298CB" w14:textId="77777777" w:rsidR="00106E74" w:rsidRDefault="00106E74">
      <w:pPr>
        <w:spacing w:after="0" w:line="360" w:lineRule="auto"/>
        <w:rPr>
          <w:rFonts w:ascii="Courier New" w:eastAsia="Courier New" w:hAnsi="Courier New" w:cs="Courier New"/>
        </w:rPr>
      </w:pPr>
    </w:p>
    <w:p w14:paraId="2B9C689B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  <w:b/>
          <w:i/>
          <w:sz w:val="24"/>
        </w:rPr>
      </w:pPr>
      <w:r>
        <w:rPr>
          <w:rFonts w:ascii="Courier New" w:eastAsia="Courier New" w:hAnsi="Courier New" w:cs="Courier New"/>
          <w:b/>
          <w:sz w:val="24"/>
        </w:rPr>
        <w:t xml:space="preserve">File: </w:t>
      </w:r>
      <w:r>
        <w:rPr>
          <w:rFonts w:ascii="Courier New" w:eastAsia="Courier New" w:hAnsi="Courier New" w:cs="Courier New"/>
          <w:b/>
          <w:i/>
          <w:sz w:val="24"/>
        </w:rPr>
        <w:t>Tall Tower Nitrous Oxide Data/</w:t>
      </w:r>
    </w:p>
    <w:p w14:paraId="2A65D960" w14:textId="77777777" w:rsidR="00756137" w:rsidRDefault="00756137">
      <w:pPr>
        <w:spacing w:after="0" w:line="360" w:lineRule="auto"/>
        <w:rPr>
          <w:rFonts w:ascii="Courier New" w:eastAsia="Courier New" w:hAnsi="Courier New" w:cs="Courier New"/>
          <w:b/>
          <w:i/>
          <w:sz w:val="24"/>
        </w:rPr>
      </w:pPr>
    </w:p>
    <w:p w14:paraId="20511444" w14:textId="77777777" w:rsidR="00756137" w:rsidRPr="00756137" w:rsidRDefault="00756137" w:rsidP="007561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756137">
        <w:rPr>
          <w:rFonts w:ascii="Courier New" w:hAnsi="Courier New" w:cs="Courier New"/>
        </w:rPr>
        <w:t>Tall tower N</w:t>
      </w:r>
      <w:r w:rsidRPr="00756137">
        <w:rPr>
          <w:rFonts w:ascii="Courier New" w:hAnsi="Courier New" w:cs="Courier New"/>
          <w:vertAlign w:val="subscript"/>
        </w:rPr>
        <w:t>2</w:t>
      </w:r>
      <w:r w:rsidRPr="00756137">
        <w:rPr>
          <w:rFonts w:ascii="Courier New" w:hAnsi="Courier New" w:cs="Courier New"/>
        </w:rPr>
        <w:t>O mixing ratios were measured using a tunable diode laser technique (TGA100, Campbell Scientific Inc., Logan, Utah, USA). The TDL measured N</w:t>
      </w:r>
      <w:r w:rsidRPr="00756137">
        <w:rPr>
          <w:rFonts w:ascii="Courier New" w:hAnsi="Courier New" w:cs="Courier New"/>
          <w:vertAlign w:val="subscript"/>
        </w:rPr>
        <w:t>2</w:t>
      </w:r>
      <w:r w:rsidRPr="00756137">
        <w:rPr>
          <w:rFonts w:ascii="Courier New" w:hAnsi="Courier New" w:cs="Courier New"/>
        </w:rPr>
        <w:t>O at wavenumber 2243.760 cm</w:t>
      </w:r>
      <w:r w:rsidRPr="00756137">
        <w:rPr>
          <w:rFonts w:ascii="Courier New" w:hAnsi="Courier New" w:cs="Courier New"/>
          <w:vertAlign w:val="superscript"/>
        </w:rPr>
        <w:t>−1</w:t>
      </w:r>
      <w:r w:rsidRPr="00756137">
        <w:rPr>
          <w:rFonts w:ascii="Courier New" w:hAnsi="Courier New" w:cs="Courier New"/>
        </w:rPr>
        <w:t>. The TDL was maintained at the base of the tall tower in a temperature-controlled radio communications building. Calibrations</w:t>
      </w:r>
      <w:r w:rsidRPr="00756137">
        <w:rPr>
          <w:rFonts w:ascii="Courier New" w:hAnsi="Courier New" w:cs="Courier New"/>
          <w:spacing w:val="15"/>
        </w:rPr>
        <w:t xml:space="preserve"> </w:t>
      </w:r>
      <w:r w:rsidRPr="00756137">
        <w:rPr>
          <w:rFonts w:ascii="Courier New" w:hAnsi="Courier New" w:cs="Courier New"/>
        </w:rPr>
        <w:t>were</w:t>
      </w:r>
      <w:r w:rsidRPr="00756137">
        <w:rPr>
          <w:rFonts w:ascii="Courier New" w:hAnsi="Courier New" w:cs="Courier New"/>
          <w:spacing w:val="13"/>
        </w:rPr>
        <w:t xml:space="preserve"> </w:t>
      </w:r>
      <w:r w:rsidRPr="00756137">
        <w:rPr>
          <w:rFonts w:ascii="Courier New" w:hAnsi="Courier New" w:cs="Courier New"/>
        </w:rPr>
        <w:t>performed</w:t>
      </w:r>
      <w:r w:rsidRPr="00756137">
        <w:rPr>
          <w:rFonts w:ascii="Courier New" w:hAnsi="Courier New" w:cs="Courier New"/>
          <w:spacing w:val="14"/>
        </w:rPr>
        <w:t xml:space="preserve"> </w:t>
      </w:r>
      <w:r w:rsidRPr="00756137">
        <w:rPr>
          <w:rFonts w:ascii="Courier New" w:hAnsi="Courier New" w:cs="Courier New"/>
        </w:rPr>
        <w:t>hourly</w:t>
      </w:r>
      <w:r w:rsidRPr="00756137">
        <w:rPr>
          <w:rFonts w:ascii="Courier New" w:hAnsi="Courier New" w:cs="Courier New"/>
          <w:spacing w:val="14"/>
        </w:rPr>
        <w:t xml:space="preserve"> </w:t>
      </w:r>
      <w:r w:rsidRPr="00756137">
        <w:rPr>
          <w:rFonts w:ascii="Courier New" w:hAnsi="Courier New" w:cs="Courier New"/>
        </w:rPr>
        <w:t>with</w:t>
      </w:r>
      <w:r w:rsidRPr="00756137">
        <w:rPr>
          <w:rFonts w:ascii="Courier New" w:hAnsi="Courier New" w:cs="Courier New"/>
          <w:spacing w:val="14"/>
        </w:rPr>
        <w:t xml:space="preserve"> </w:t>
      </w:r>
      <w:r w:rsidRPr="00756137">
        <w:rPr>
          <w:rFonts w:ascii="Courier New" w:hAnsi="Courier New" w:cs="Courier New"/>
          <w:spacing w:val="-1"/>
        </w:rPr>
        <w:t>standards</w:t>
      </w:r>
      <w:r w:rsidRPr="00756137">
        <w:rPr>
          <w:rFonts w:ascii="Courier New" w:hAnsi="Courier New" w:cs="Courier New"/>
          <w:spacing w:val="13"/>
        </w:rPr>
        <w:t xml:space="preserve"> </w:t>
      </w:r>
      <w:r w:rsidRPr="00756137">
        <w:rPr>
          <w:rFonts w:ascii="Courier New" w:hAnsi="Courier New" w:cs="Courier New"/>
        </w:rPr>
        <w:t>traceable</w:t>
      </w:r>
      <w:r w:rsidRPr="00756137">
        <w:rPr>
          <w:rFonts w:ascii="Courier New" w:hAnsi="Courier New" w:cs="Courier New"/>
          <w:spacing w:val="23"/>
          <w:w w:val="99"/>
        </w:rPr>
        <w:t xml:space="preserve"> </w:t>
      </w:r>
      <w:r w:rsidRPr="00756137">
        <w:rPr>
          <w:rFonts w:ascii="Courier New" w:hAnsi="Courier New" w:cs="Courier New"/>
        </w:rPr>
        <w:t>to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</w:rPr>
        <w:t>the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  <w:spacing w:val="-1"/>
        </w:rPr>
        <w:t>NOAA-ESRL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</w:rPr>
        <w:t>(National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</w:rPr>
        <w:t>Oceanic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</w:rPr>
        <w:t>and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</w:rPr>
        <w:t>Atmospheric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</w:rPr>
        <w:t>Administration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</w:rPr>
        <w:t>-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</w:rPr>
        <w:t>Earth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</w:rPr>
        <w:t>System</w:t>
      </w:r>
      <w:r w:rsidRPr="00756137">
        <w:rPr>
          <w:rFonts w:ascii="Courier New" w:hAnsi="Courier New" w:cs="Courier New"/>
          <w:spacing w:val="-10"/>
        </w:rPr>
        <w:t xml:space="preserve"> </w:t>
      </w:r>
      <w:r w:rsidRPr="00756137">
        <w:rPr>
          <w:rFonts w:ascii="Courier New" w:hAnsi="Courier New" w:cs="Courier New"/>
        </w:rPr>
        <w:t>Research Laboratory)</w:t>
      </w:r>
      <w:r w:rsidRPr="00756137">
        <w:rPr>
          <w:rFonts w:ascii="Courier New" w:hAnsi="Courier New" w:cs="Courier New"/>
          <w:spacing w:val="11"/>
        </w:rPr>
        <w:t xml:space="preserve"> </w:t>
      </w:r>
      <w:r w:rsidRPr="00756137">
        <w:rPr>
          <w:rFonts w:ascii="Courier New" w:hAnsi="Courier New" w:cs="Courier New"/>
        </w:rPr>
        <w:t>2006A</w:t>
      </w:r>
      <w:r w:rsidRPr="00756137">
        <w:rPr>
          <w:rFonts w:ascii="Courier New" w:hAnsi="Courier New" w:cs="Courier New"/>
          <w:spacing w:val="12"/>
        </w:rPr>
        <w:t xml:space="preserve"> </w:t>
      </w:r>
      <w:r w:rsidRPr="00756137">
        <w:rPr>
          <w:rFonts w:ascii="Courier New" w:eastAsia="Times New Roman" w:hAnsi="Courier New" w:cs="Courier New"/>
        </w:rPr>
        <w:t>N</w:t>
      </w:r>
      <w:r w:rsidRPr="00756137">
        <w:rPr>
          <w:rFonts w:ascii="Courier New" w:eastAsia="Times New Roman" w:hAnsi="Courier New" w:cs="Courier New"/>
          <w:vertAlign w:val="subscript"/>
        </w:rPr>
        <w:t>2</w:t>
      </w:r>
      <w:r w:rsidRPr="00756137">
        <w:rPr>
          <w:rFonts w:ascii="Courier New" w:eastAsia="Times New Roman" w:hAnsi="Courier New" w:cs="Courier New"/>
        </w:rPr>
        <w:t>O</w:t>
      </w:r>
      <w:r w:rsidRPr="00756137">
        <w:rPr>
          <w:rFonts w:ascii="Courier New" w:hAnsi="Courier New" w:cs="Courier New"/>
          <w:spacing w:val="3"/>
        </w:rPr>
        <w:t xml:space="preserve"> </w:t>
      </w:r>
      <w:r w:rsidRPr="00756137">
        <w:rPr>
          <w:rFonts w:ascii="Courier New" w:hAnsi="Courier New" w:cs="Courier New"/>
        </w:rPr>
        <w:t>mole</w:t>
      </w:r>
      <w:r w:rsidRPr="00756137">
        <w:rPr>
          <w:rFonts w:ascii="Courier New" w:hAnsi="Courier New" w:cs="Courier New"/>
          <w:spacing w:val="12"/>
        </w:rPr>
        <w:t xml:space="preserve"> </w:t>
      </w:r>
      <w:r w:rsidRPr="00756137">
        <w:rPr>
          <w:rFonts w:ascii="Courier New" w:hAnsi="Courier New" w:cs="Courier New"/>
        </w:rPr>
        <w:t>fraction</w:t>
      </w:r>
      <w:r w:rsidRPr="00756137">
        <w:rPr>
          <w:rFonts w:ascii="Courier New" w:hAnsi="Courier New" w:cs="Courier New"/>
          <w:spacing w:val="11"/>
        </w:rPr>
        <w:t xml:space="preserve"> </w:t>
      </w:r>
      <w:r w:rsidRPr="00756137">
        <w:rPr>
          <w:rFonts w:ascii="Courier New" w:hAnsi="Courier New" w:cs="Courier New"/>
        </w:rPr>
        <w:t>scale. The NOAA-ESRL gold standard (Standard Cylinder #CA07980) has a mixing ratio (mean ± 1 standard deviation) of 324.30 ± 0.09 ppb as determined by NOAA-ESRL). The</w:t>
      </w:r>
      <w:r w:rsidRPr="00756137">
        <w:rPr>
          <w:rFonts w:ascii="Courier New" w:hAnsi="Courier New" w:cs="Courier New"/>
          <w:spacing w:val="12"/>
        </w:rPr>
        <w:t xml:space="preserve"> </w:t>
      </w:r>
      <w:r w:rsidRPr="00756137">
        <w:rPr>
          <w:rFonts w:ascii="Courier New" w:hAnsi="Courier New" w:cs="Courier New"/>
        </w:rPr>
        <w:t>hourly</w:t>
      </w:r>
      <w:r w:rsidRPr="00756137">
        <w:rPr>
          <w:rFonts w:ascii="Courier New" w:hAnsi="Courier New" w:cs="Courier New"/>
          <w:spacing w:val="11"/>
        </w:rPr>
        <w:t xml:space="preserve"> </w:t>
      </w:r>
      <w:r w:rsidRPr="00756137">
        <w:rPr>
          <w:rFonts w:ascii="Courier New" w:hAnsi="Courier New" w:cs="Courier New"/>
        </w:rPr>
        <w:t>precision</w:t>
      </w:r>
      <w:r w:rsidRPr="00756137">
        <w:rPr>
          <w:rFonts w:ascii="Courier New" w:hAnsi="Courier New" w:cs="Courier New"/>
          <w:spacing w:val="13"/>
        </w:rPr>
        <w:t xml:space="preserve"> of the tall tower calibration measurements </w:t>
      </w:r>
      <w:r w:rsidRPr="00756137">
        <w:rPr>
          <w:rFonts w:ascii="Courier New" w:hAnsi="Courier New" w:cs="Courier New"/>
        </w:rPr>
        <w:t>was</w:t>
      </w:r>
      <w:r w:rsidRPr="00756137">
        <w:rPr>
          <w:rFonts w:ascii="Courier New" w:hAnsi="Courier New" w:cs="Courier New"/>
          <w:spacing w:val="11"/>
        </w:rPr>
        <w:t xml:space="preserve"> calculated from Allan variance analysis of working standards and was </w:t>
      </w:r>
      <w:r w:rsidRPr="00756137">
        <w:rPr>
          <w:rFonts w:ascii="Courier New" w:hAnsi="Courier New" w:cs="Courier New"/>
        </w:rPr>
        <w:t>0.50</w:t>
      </w:r>
      <w:r w:rsidRPr="00756137">
        <w:rPr>
          <w:rFonts w:ascii="Courier New" w:hAnsi="Courier New" w:cs="Courier New"/>
          <w:spacing w:val="11"/>
        </w:rPr>
        <w:t xml:space="preserve"> </w:t>
      </w:r>
      <w:r w:rsidRPr="00756137">
        <w:rPr>
          <w:rFonts w:ascii="Courier New" w:hAnsi="Courier New" w:cs="Courier New"/>
        </w:rPr>
        <w:t xml:space="preserve">ppb. </w:t>
      </w:r>
    </w:p>
    <w:p w14:paraId="618326C1" w14:textId="77777777" w:rsidR="00756137" w:rsidRPr="00242D83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F72A0D6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>A basic low pass/high pass filter for N2O and CO2 have been used to quality control these data. These thresholds could be tightened further, but provide a very good first level of filtering.</w:t>
      </w:r>
    </w:p>
    <w:p w14:paraId="6B913311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3C6100CC" w14:textId="77777777" w:rsidR="00756137" w:rsidRPr="00756137" w:rsidRDefault="00756137" w:rsidP="00756137">
      <w:pPr>
        <w:spacing w:line="240" w:lineRule="auto"/>
        <w:jc w:val="both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 xml:space="preserve">Additional filtering using wavelet analyses is also provided. Here, we used the </w:t>
      </w:r>
      <w:proofErr w:type="spellStart"/>
      <w:r w:rsidRPr="00756137">
        <w:rPr>
          <w:rFonts w:ascii="Courier New" w:eastAsia="Times New Roman" w:hAnsi="Courier New" w:cs="Courier New"/>
        </w:rPr>
        <w:t>Haar</w:t>
      </w:r>
      <w:proofErr w:type="spellEnd"/>
      <w:r w:rsidRPr="00756137">
        <w:rPr>
          <w:rFonts w:ascii="Courier New" w:eastAsia="Times New Roman" w:hAnsi="Courier New" w:cs="Courier New"/>
        </w:rPr>
        <w:t xml:space="preserve"> wavelet to decompose the original N</w:t>
      </w:r>
      <w:r w:rsidRPr="00756137">
        <w:rPr>
          <w:rFonts w:ascii="Courier New" w:eastAsia="Times New Roman" w:hAnsi="Courier New" w:cs="Courier New"/>
          <w:vertAlign w:val="subscript"/>
        </w:rPr>
        <w:t>2</w:t>
      </w:r>
      <w:r w:rsidRPr="00756137">
        <w:rPr>
          <w:rFonts w:ascii="Courier New" w:eastAsia="Times New Roman" w:hAnsi="Courier New" w:cs="Courier New"/>
        </w:rPr>
        <w:t xml:space="preserve">O signal into low-pass filtered coefficients and high-pass filtered details using level 1 through level 6 decomposition. All analyses were performed using the </w:t>
      </w:r>
      <w:proofErr w:type="spellStart"/>
      <w:r w:rsidRPr="00756137">
        <w:rPr>
          <w:rFonts w:ascii="Courier New" w:eastAsia="Times New Roman" w:hAnsi="Courier New" w:cs="Courier New"/>
          <w:i/>
        </w:rPr>
        <w:t>wavedec</w:t>
      </w:r>
      <w:proofErr w:type="spellEnd"/>
      <w:r w:rsidRPr="00756137">
        <w:rPr>
          <w:rFonts w:ascii="Courier New" w:eastAsia="Times New Roman" w:hAnsi="Courier New" w:cs="Courier New"/>
        </w:rPr>
        <w:t xml:space="preserve"> function available in the MATLAB Wavelet Toolbox (MATLAB, R2013b The </w:t>
      </w:r>
      <w:proofErr w:type="spellStart"/>
      <w:r w:rsidRPr="00756137">
        <w:rPr>
          <w:rFonts w:ascii="Courier New" w:eastAsia="Times New Roman" w:hAnsi="Courier New" w:cs="Courier New"/>
        </w:rPr>
        <w:t>Mathworks</w:t>
      </w:r>
      <w:proofErr w:type="spellEnd"/>
      <w:r w:rsidRPr="00756137">
        <w:rPr>
          <w:rFonts w:ascii="Courier New" w:eastAsia="Times New Roman" w:hAnsi="Courier New" w:cs="Courier New"/>
        </w:rPr>
        <w:t xml:space="preserve"> Inc., MA, USA). The wavelet filtered data A1 through A6 are also provided here. </w:t>
      </w:r>
    </w:p>
    <w:p w14:paraId="7068620E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 xml:space="preserve"> </w:t>
      </w:r>
    </w:p>
    <w:p w14:paraId="6F86AC05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1C821C40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>The data represent hourly averages (LOCAL STANDARD TIME)</w:t>
      </w:r>
    </w:p>
    <w:p w14:paraId="46829466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1A83DC08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 xml:space="preserve">Column 1 = decimal day of year </w:t>
      </w:r>
    </w:p>
    <w:p w14:paraId="4F9CE39D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50D4ED87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>column 2 = N2O mixing ratio ppb (hourly average value measured at 100 m basic filtering)</w:t>
      </w:r>
    </w:p>
    <w:p w14:paraId="13A938AD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5DEFF626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>column 3 = N2O mixing ratio ppb (hourly average value measured at 100 m wavelet filtering A1)</w:t>
      </w:r>
    </w:p>
    <w:p w14:paraId="59C2FD93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2886CE37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>column 4 = N2O mixing ratio ppb (hourly average value measured at 100 m wavelet filtering A2)</w:t>
      </w:r>
    </w:p>
    <w:p w14:paraId="56A1D757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19CF09C3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>column 5 = N2O mixing ratio ppb (hourly average value measured at 100 m wavelet filtering A3)</w:t>
      </w:r>
    </w:p>
    <w:p w14:paraId="36B6398F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07CAF3E0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0FFA9273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>column 6 = N2O mixing ratio ppb (hourly average value measured at 100 m wavelet filtering A4)</w:t>
      </w:r>
    </w:p>
    <w:p w14:paraId="1AD0F07D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5CA6B36A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023DD8B5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>column 7 = N2O mixing ratio ppb (hourly average value measured at 100 m wavelet filtering A5)</w:t>
      </w:r>
    </w:p>
    <w:p w14:paraId="19AF3A26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72568597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7C4FF520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>column 8 = N2O mixing ratio ppb (hourly average value measured at 100 m wavelet filtering A6)</w:t>
      </w:r>
    </w:p>
    <w:p w14:paraId="227BD5D2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03C6A33F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76716613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Times New Roman" w:hAnsi="Courier New" w:cs="Courier New"/>
        </w:rPr>
        <w:t xml:space="preserve">All mixing ratio data are calibrated against CMDL traceable standards each </w:t>
      </w:r>
      <w:proofErr w:type="spellStart"/>
      <w:r w:rsidRPr="00756137">
        <w:rPr>
          <w:rFonts w:ascii="Courier New" w:eastAsia="Times New Roman" w:hAnsi="Courier New" w:cs="Courier New"/>
        </w:rPr>
        <w:t>hour</w:t>
      </w:r>
      <w:proofErr w:type="gramStart"/>
      <w:r w:rsidRPr="00756137">
        <w:rPr>
          <w:rFonts w:ascii="Courier New" w:eastAsia="Times New Roman" w:hAnsi="Courier New" w:cs="Courier New"/>
        </w:rPr>
        <w:t>,Data</w:t>
      </w:r>
      <w:proofErr w:type="spellEnd"/>
      <w:proofErr w:type="gramEnd"/>
      <w:r w:rsidRPr="00756137">
        <w:rPr>
          <w:rFonts w:ascii="Courier New" w:eastAsia="Times New Roman" w:hAnsi="Courier New" w:cs="Courier New"/>
        </w:rPr>
        <w:t xml:space="preserve"> are provided in text (tab delimited) format:</w:t>
      </w:r>
    </w:p>
    <w:p w14:paraId="7765DDF6" w14:textId="77777777" w:rsidR="00756137" w:rsidRPr="00756137" w:rsidRDefault="0075613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14:paraId="1A011856" w14:textId="77777777" w:rsidR="00106E74" w:rsidRPr="00756137" w:rsidRDefault="00431EA7" w:rsidP="0075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756137">
        <w:rPr>
          <w:rFonts w:ascii="Courier New" w:eastAsia="Courier New" w:hAnsi="Courier New" w:cs="Courier New"/>
        </w:rPr>
        <w:t>N20_2010.txt/</w:t>
      </w:r>
    </w:p>
    <w:p w14:paraId="370F595C" w14:textId="77777777" w:rsidR="00106E74" w:rsidRPr="00756137" w:rsidRDefault="00431EA7">
      <w:pPr>
        <w:spacing w:after="0" w:line="240" w:lineRule="auto"/>
        <w:rPr>
          <w:rFonts w:ascii="Courier New" w:eastAsia="Courier New" w:hAnsi="Courier New" w:cs="Courier New"/>
        </w:rPr>
      </w:pPr>
      <w:r w:rsidRPr="00756137">
        <w:rPr>
          <w:rFonts w:ascii="Courier New" w:eastAsia="Courier New" w:hAnsi="Courier New" w:cs="Courier New"/>
        </w:rPr>
        <w:t>N20_2011.txt/</w:t>
      </w:r>
    </w:p>
    <w:p w14:paraId="62E3E826" w14:textId="77777777" w:rsidR="00106E74" w:rsidRPr="00756137" w:rsidRDefault="00431EA7">
      <w:pPr>
        <w:spacing w:after="0" w:line="240" w:lineRule="auto"/>
        <w:rPr>
          <w:rFonts w:ascii="Courier New" w:eastAsia="Courier New" w:hAnsi="Courier New" w:cs="Courier New"/>
        </w:rPr>
      </w:pPr>
      <w:r w:rsidRPr="00756137">
        <w:rPr>
          <w:rFonts w:ascii="Courier New" w:eastAsia="Courier New" w:hAnsi="Courier New" w:cs="Courier New"/>
        </w:rPr>
        <w:t>N20_2012.txt/</w:t>
      </w:r>
    </w:p>
    <w:p w14:paraId="5C4DEFD1" w14:textId="77777777" w:rsidR="00106E74" w:rsidRPr="00756137" w:rsidRDefault="00431EA7">
      <w:pPr>
        <w:spacing w:after="0" w:line="240" w:lineRule="auto"/>
        <w:rPr>
          <w:rFonts w:ascii="Courier New" w:eastAsia="Courier New" w:hAnsi="Courier New" w:cs="Courier New"/>
        </w:rPr>
      </w:pPr>
      <w:r w:rsidRPr="00756137">
        <w:rPr>
          <w:rFonts w:ascii="Courier New" w:eastAsia="Courier New" w:hAnsi="Courier New" w:cs="Courier New"/>
        </w:rPr>
        <w:t>N20_2013.txt/</w:t>
      </w:r>
    </w:p>
    <w:p w14:paraId="34F601FD" w14:textId="77777777" w:rsidR="00106E74" w:rsidRPr="00756137" w:rsidRDefault="00431EA7">
      <w:pPr>
        <w:spacing w:after="0" w:line="240" w:lineRule="auto"/>
        <w:rPr>
          <w:rFonts w:ascii="Courier New" w:eastAsia="Courier New" w:hAnsi="Courier New" w:cs="Courier New"/>
        </w:rPr>
      </w:pPr>
      <w:r w:rsidRPr="00756137">
        <w:rPr>
          <w:rFonts w:ascii="Courier New" w:eastAsia="Courier New" w:hAnsi="Courier New" w:cs="Courier New"/>
        </w:rPr>
        <w:t>N20_2014.txt/</w:t>
      </w:r>
    </w:p>
    <w:p w14:paraId="5CB71150" w14:textId="77777777" w:rsidR="00106E74" w:rsidRPr="00756137" w:rsidRDefault="00431EA7">
      <w:pPr>
        <w:spacing w:after="0" w:line="240" w:lineRule="auto"/>
        <w:rPr>
          <w:rFonts w:ascii="Courier New" w:eastAsia="Courier New" w:hAnsi="Courier New" w:cs="Courier New"/>
        </w:rPr>
      </w:pPr>
      <w:r w:rsidRPr="00756137">
        <w:rPr>
          <w:rFonts w:ascii="Courier New" w:eastAsia="Courier New" w:hAnsi="Courier New" w:cs="Courier New"/>
        </w:rPr>
        <w:t>N20_2015.txt/</w:t>
      </w:r>
    </w:p>
    <w:p w14:paraId="7620120F" w14:textId="77777777" w:rsidR="00106E74" w:rsidRDefault="00106E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61CE26" w14:textId="77777777" w:rsidR="00106E74" w:rsidRDefault="00106E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2E55A9" w14:textId="77777777" w:rsidR="00106E74" w:rsidRDefault="00106E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98DD4F" w14:textId="77777777" w:rsidR="00106E74" w:rsidRDefault="00106E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6ED9EB" w14:textId="77777777" w:rsidR="00106E74" w:rsidRDefault="00431E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b/>
          <w:sz w:val="24"/>
        </w:rPr>
        <w:t xml:space="preserve">File:  </w:t>
      </w:r>
      <w:r>
        <w:rPr>
          <w:rFonts w:ascii="Courier New" w:eastAsia="Courier New" w:hAnsi="Courier New" w:cs="Courier New"/>
          <w:b/>
          <w:i/>
          <w:sz w:val="24"/>
        </w:rPr>
        <w:t>Meteorological</w:t>
      </w:r>
      <w:r>
        <w:rPr>
          <w:rFonts w:ascii="Courier New" w:eastAsia="Courier New" w:hAnsi="Courier New" w:cs="Courier New"/>
          <w:b/>
          <w:i/>
          <w:spacing w:val="-5"/>
          <w:sz w:val="24"/>
        </w:rPr>
        <w:t xml:space="preserve"> </w:t>
      </w:r>
      <w:r>
        <w:rPr>
          <w:rFonts w:ascii="Courier New" w:eastAsia="Courier New" w:hAnsi="Courier New" w:cs="Courier New"/>
          <w:b/>
          <w:i/>
          <w:sz w:val="24"/>
        </w:rPr>
        <w:t>data</w:t>
      </w:r>
      <w:r>
        <w:rPr>
          <w:rFonts w:ascii="Courier New" w:eastAsia="Courier New" w:hAnsi="Courier New" w:cs="Courier New"/>
          <w:b/>
          <w:i/>
          <w:spacing w:val="-5"/>
          <w:sz w:val="24"/>
        </w:rPr>
        <w:t xml:space="preserve"> </w:t>
      </w:r>
      <w:r>
        <w:rPr>
          <w:rFonts w:ascii="Courier New" w:eastAsia="Courier New" w:hAnsi="Courier New" w:cs="Courier New"/>
          <w:b/>
          <w:i/>
          <w:sz w:val="24"/>
        </w:rPr>
        <w:t>from</w:t>
      </w:r>
      <w:r w:rsidR="002B59BA">
        <w:rPr>
          <w:rFonts w:ascii="Courier New" w:eastAsia="Courier New" w:hAnsi="Courier New" w:cs="Courier New"/>
          <w:b/>
          <w:i/>
          <w:spacing w:val="-5"/>
          <w:sz w:val="24"/>
        </w:rPr>
        <w:t xml:space="preserve"> </w:t>
      </w:r>
      <w:r>
        <w:rPr>
          <w:rFonts w:ascii="Courier New" w:eastAsia="Courier New" w:hAnsi="Courier New" w:cs="Courier New"/>
          <w:b/>
          <w:i/>
          <w:spacing w:val="-5"/>
          <w:sz w:val="24"/>
        </w:rPr>
        <w:t xml:space="preserve">the KCMP </w:t>
      </w:r>
      <w:r>
        <w:rPr>
          <w:rFonts w:ascii="Courier New" w:eastAsia="Courier New" w:hAnsi="Courier New" w:cs="Courier New"/>
          <w:b/>
          <w:i/>
          <w:sz w:val="24"/>
        </w:rPr>
        <w:t>tall</w:t>
      </w:r>
      <w:r>
        <w:rPr>
          <w:rFonts w:ascii="Courier New" w:eastAsia="Courier New" w:hAnsi="Courier New" w:cs="Courier New"/>
          <w:b/>
          <w:i/>
          <w:spacing w:val="-5"/>
          <w:sz w:val="24"/>
        </w:rPr>
        <w:t xml:space="preserve"> </w:t>
      </w:r>
      <w:r>
        <w:rPr>
          <w:rFonts w:ascii="Courier New" w:eastAsia="Courier New" w:hAnsi="Courier New" w:cs="Courier New"/>
          <w:b/>
          <w:i/>
          <w:sz w:val="24"/>
        </w:rPr>
        <w:t>tower</w:t>
      </w:r>
      <w:r>
        <w:rPr>
          <w:rFonts w:ascii="Courier New" w:eastAsia="Courier New" w:hAnsi="Courier New" w:cs="Courier New"/>
          <w:b/>
          <w:sz w:val="24"/>
        </w:rPr>
        <w:t>/</w:t>
      </w:r>
    </w:p>
    <w:p w14:paraId="00AAEB62" w14:textId="77777777" w:rsidR="00106E74" w:rsidRDefault="00106E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14CE5E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This file describes data posted in the following text files:</w:t>
      </w:r>
    </w:p>
    <w:p w14:paraId="113DB5BB" w14:textId="77777777" w:rsidR="00106E74" w:rsidRDefault="00106E74">
      <w:pPr>
        <w:spacing w:after="0" w:line="360" w:lineRule="auto"/>
        <w:rPr>
          <w:rFonts w:ascii="Courier New" w:eastAsia="Courier New" w:hAnsi="Courier New" w:cs="Courier New"/>
        </w:rPr>
      </w:pPr>
    </w:p>
    <w:p w14:paraId="0771941D" w14:textId="75959F1F" w:rsidR="00106E74" w:rsidRPr="00661B73" w:rsidRDefault="00661B73">
      <w:pPr>
        <w:spacing w:after="0" w:line="360" w:lineRule="auto"/>
        <w:rPr>
          <w:rFonts w:ascii="Courier New" w:eastAsia="Courier New" w:hAnsi="Courier New" w:cs="Courier New"/>
          <w:b/>
        </w:rPr>
      </w:pPr>
      <w:r w:rsidRPr="00661B73">
        <w:rPr>
          <w:rFonts w:ascii="Courier New" w:eastAsia="Courier New" w:hAnsi="Courier New" w:cs="Courier New"/>
          <w:b/>
        </w:rPr>
        <w:t>MetN2O_2010.mat.txt</w:t>
      </w:r>
      <w:r w:rsidR="009D787D" w:rsidRPr="00661B73">
        <w:rPr>
          <w:rFonts w:ascii="Courier New" w:eastAsia="Courier New" w:hAnsi="Courier New" w:cs="Courier New"/>
          <w:b/>
        </w:rPr>
        <w:t>/</w:t>
      </w:r>
    </w:p>
    <w:p w14:paraId="7862849E" w14:textId="0188EE2C" w:rsidR="00661B73" w:rsidRPr="00661B73" w:rsidRDefault="00661B73" w:rsidP="00661B73">
      <w:pPr>
        <w:spacing w:after="0" w:line="360" w:lineRule="auto"/>
        <w:rPr>
          <w:rFonts w:ascii="Courier New" w:eastAsia="Courier New" w:hAnsi="Courier New" w:cs="Courier New"/>
          <w:b/>
        </w:rPr>
      </w:pPr>
      <w:r w:rsidRPr="00661B73">
        <w:rPr>
          <w:rFonts w:ascii="Courier New" w:eastAsia="Courier New" w:hAnsi="Courier New" w:cs="Courier New"/>
          <w:b/>
        </w:rPr>
        <w:t>MetN2O_2011.mat.txt/</w:t>
      </w:r>
    </w:p>
    <w:p w14:paraId="7686953C" w14:textId="1B519AD1" w:rsidR="00661B73" w:rsidRPr="00661B73" w:rsidRDefault="00661B73" w:rsidP="00661B73">
      <w:pPr>
        <w:spacing w:after="0" w:line="360" w:lineRule="auto"/>
        <w:rPr>
          <w:rFonts w:ascii="Courier New" w:eastAsia="Courier New" w:hAnsi="Courier New" w:cs="Courier New"/>
          <w:b/>
        </w:rPr>
      </w:pPr>
      <w:r w:rsidRPr="00661B73">
        <w:rPr>
          <w:rFonts w:ascii="Courier New" w:eastAsia="Courier New" w:hAnsi="Courier New" w:cs="Courier New"/>
          <w:b/>
        </w:rPr>
        <w:t>MetN2O_2012.mat.txt/</w:t>
      </w:r>
    </w:p>
    <w:p w14:paraId="241817F5" w14:textId="13C83A8F" w:rsidR="00661B73" w:rsidRPr="00661B73" w:rsidRDefault="00661B73" w:rsidP="00661B73">
      <w:pPr>
        <w:spacing w:after="0" w:line="360" w:lineRule="auto"/>
        <w:rPr>
          <w:rFonts w:ascii="Courier New" w:eastAsia="Courier New" w:hAnsi="Courier New" w:cs="Courier New"/>
          <w:b/>
        </w:rPr>
      </w:pPr>
      <w:r w:rsidRPr="00661B73">
        <w:rPr>
          <w:rFonts w:ascii="Courier New" w:eastAsia="Courier New" w:hAnsi="Courier New" w:cs="Courier New"/>
          <w:b/>
        </w:rPr>
        <w:t>MetN2O_2013.mat.txt/</w:t>
      </w:r>
    </w:p>
    <w:p w14:paraId="4B5BE0E7" w14:textId="5BF7DF67" w:rsidR="00661B73" w:rsidRPr="00661B73" w:rsidRDefault="00661B73" w:rsidP="00661B73">
      <w:pPr>
        <w:spacing w:after="0" w:line="360" w:lineRule="auto"/>
        <w:rPr>
          <w:rFonts w:ascii="Courier New" w:eastAsia="Courier New" w:hAnsi="Courier New" w:cs="Courier New"/>
          <w:b/>
        </w:rPr>
      </w:pPr>
      <w:r w:rsidRPr="00661B73">
        <w:rPr>
          <w:rFonts w:ascii="Courier New" w:eastAsia="Courier New" w:hAnsi="Courier New" w:cs="Courier New"/>
          <w:b/>
        </w:rPr>
        <w:t>MetN2O_2014.mat.txt/</w:t>
      </w:r>
    </w:p>
    <w:p w14:paraId="1ECFE206" w14:textId="02B6D659" w:rsidR="00661B73" w:rsidRPr="00661B73" w:rsidRDefault="00661B73" w:rsidP="00661B73">
      <w:pPr>
        <w:spacing w:after="0" w:line="360" w:lineRule="auto"/>
        <w:rPr>
          <w:rFonts w:ascii="Courier New" w:eastAsia="Courier New" w:hAnsi="Courier New" w:cs="Courier New"/>
          <w:b/>
        </w:rPr>
      </w:pPr>
      <w:r w:rsidRPr="00661B73">
        <w:rPr>
          <w:rFonts w:ascii="Courier New" w:eastAsia="Courier New" w:hAnsi="Courier New" w:cs="Courier New"/>
          <w:b/>
        </w:rPr>
        <w:t>MetN2O_2015.mat.txt/</w:t>
      </w:r>
    </w:p>
    <w:p w14:paraId="5ED11D33" w14:textId="77777777" w:rsidR="00106E74" w:rsidRDefault="00106E74">
      <w:pPr>
        <w:spacing w:after="0" w:line="360" w:lineRule="auto"/>
        <w:rPr>
          <w:rFonts w:ascii="Courier New" w:eastAsia="Courier New" w:hAnsi="Courier New" w:cs="Courier New"/>
        </w:rPr>
      </w:pPr>
    </w:p>
    <w:p w14:paraId="3B49C9C2" w14:textId="5F877836" w:rsidR="00661B73" w:rsidRDefault="00661B73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These files contain the following data:</w:t>
      </w:r>
    </w:p>
    <w:p w14:paraId="2CDE1990" w14:textId="1BFEED76" w:rsidR="00661B73" w:rsidRDefault="00661B73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Column 1: Decimal day of Year</w:t>
      </w:r>
    </w:p>
    <w:p w14:paraId="6B1B93B8" w14:textId="7C631E88" w:rsidR="00661B73" w:rsidRDefault="00661B73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Column 2: Carbon dioxide mixing ratio (ppm) measured at 185 m</w:t>
      </w:r>
    </w:p>
    <w:p w14:paraId="13F328FB" w14:textId="7AD3BC28" w:rsidR="00661B73" w:rsidRDefault="00661B73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Column 3: Sonic air temperature (</w:t>
      </w:r>
      <w:proofErr w:type="spellStart"/>
      <w:r w:rsidRPr="00E313E8">
        <w:rPr>
          <w:rFonts w:ascii="Courier New" w:eastAsia="Courier New" w:hAnsi="Courier New" w:cs="Courier New"/>
          <w:vertAlign w:val="superscript"/>
        </w:rPr>
        <w:t>o</w:t>
      </w:r>
      <w:r>
        <w:rPr>
          <w:rFonts w:ascii="Courier New" w:eastAsia="Courier New" w:hAnsi="Courier New" w:cs="Courier New"/>
        </w:rPr>
        <w:t>C</w:t>
      </w:r>
      <w:proofErr w:type="spellEnd"/>
      <w:r>
        <w:rPr>
          <w:rFonts w:ascii="Courier New" w:eastAsia="Courier New" w:hAnsi="Courier New" w:cs="Courier New"/>
        </w:rPr>
        <w:t>) measured at 185 m</w:t>
      </w:r>
    </w:p>
    <w:p w14:paraId="1DE885D6" w14:textId="586E20F4" w:rsidR="00661B73" w:rsidRDefault="00661B73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Column 4: Wind direction (degrees) measured with a CSAT3 sonic anemometer at 185 m</w:t>
      </w:r>
    </w:p>
    <w:p w14:paraId="04D535D2" w14:textId="5CDBE967" w:rsidR="00661B73" w:rsidRDefault="00661B73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Column 5: Wind speed (m/s) measured with a CSAT3 sonic </w:t>
      </w:r>
      <w:proofErr w:type="spellStart"/>
      <w:r>
        <w:rPr>
          <w:rFonts w:ascii="Courier New" w:eastAsia="Courier New" w:hAnsi="Courier New" w:cs="Courier New"/>
        </w:rPr>
        <w:t>anemoment</w:t>
      </w:r>
      <w:proofErr w:type="spellEnd"/>
      <w:r>
        <w:rPr>
          <w:rFonts w:ascii="Courier New" w:eastAsia="Courier New" w:hAnsi="Courier New" w:cs="Courier New"/>
        </w:rPr>
        <w:t xml:space="preserve"> at 185 m. </w:t>
      </w:r>
    </w:p>
    <w:p w14:paraId="71A833E6" w14:textId="77777777" w:rsidR="00661B73" w:rsidRDefault="00661B73">
      <w:pPr>
        <w:spacing w:after="0" w:line="360" w:lineRule="auto"/>
        <w:rPr>
          <w:rFonts w:ascii="Courier New" w:eastAsia="Courier New" w:hAnsi="Courier New" w:cs="Courier New"/>
        </w:rPr>
      </w:pPr>
    </w:p>
    <w:p w14:paraId="7B95EF01" w14:textId="41FEEA5B" w:rsidR="00661B73" w:rsidRDefault="00661B73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These data have not been filtered for outliers. All values represent hourly values. </w:t>
      </w:r>
    </w:p>
    <w:p w14:paraId="175A0CFD" w14:textId="77777777" w:rsidR="00106E74" w:rsidRDefault="00106E74">
      <w:pPr>
        <w:spacing w:after="0" w:line="360" w:lineRule="auto"/>
        <w:rPr>
          <w:rFonts w:ascii="Courier New" w:eastAsia="Courier New" w:hAnsi="Courier New" w:cs="Courier New"/>
        </w:rPr>
      </w:pPr>
    </w:p>
    <w:p w14:paraId="74B1091E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z w:val="24"/>
        </w:rPr>
        <w:t>File: The</w:t>
      </w:r>
      <w:r>
        <w:rPr>
          <w:rFonts w:ascii="Courier New" w:eastAsia="Courier New" w:hAnsi="Courier New" w:cs="Courier New"/>
          <w:b/>
          <w:spacing w:val="-4"/>
          <w:sz w:val="24"/>
        </w:rPr>
        <w:t xml:space="preserve"> </w:t>
      </w:r>
      <w:r>
        <w:rPr>
          <w:rFonts w:ascii="Courier New" w:eastAsia="Courier New" w:hAnsi="Courier New" w:cs="Courier New"/>
          <w:b/>
          <w:sz w:val="24"/>
        </w:rPr>
        <w:t>inferred</w:t>
      </w:r>
      <w:r>
        <w:rPr>
          <w:rFonts w:ascii="Courier New" w:eastAsia="Courier New" w:hAnsi="Courier New" w:cs="Courier New"/>
          <w:b/>
          <w:spacing w:val="-3"/>
          <w:sz w:val="24"/>
        </w:rPr>
        <w:t xml:space="preserve"> </w:t>
      </w:r>
      <w:r>
        <w:rPr>
          <w:rFonts w:ascii="Courier New" w:eastAsia="Courier New" w:hAnsi="Courier New" w:cs="Courier New"/>
          <w:b/>
          <w:sz w:val="24"/>
        </w:rPr>
        <w:t>background</w:t>
      </w:r>
      <w:r>
        <w:rPr>
          <w:rFonts w:ascii="Courier New" w:eastAsia="Courier New" w:hAnsi="Courier New" w:cs="Courier New"/>
          <w:b/>
          <w:spacing w:val="-3"/>
          <w:sz w:val="24"/>
        </w:rPr>
        <w:t xml:space="preserve"> mixing ratios </w:t>
      </w:r>
      <w:r>
        <w:rPr>
          <w:rFonts w:ascii="Courier New" w:eastAsia="Courier New" w:hAnsi="Courier New" w:cs="Courier New"/>
          <w:b/>
          <w:sz w:val="24"/>
        </w:rPr>
        <w:t>for</w:t>
      </w:r>
      <w:r>
        <w:rPr>
          <w:rFonts w:ascii="Courier New" w:eastAsia="Courier New" w:hAnsi="Courier New" w:cs="Courier New"/>
          <w:b/>
          <w:spacing w:val="-3"/>
          <w:sz w:val="24"/>
        </w:rPr>
        <w:t xml:space="preserve"> </w:t>
      </w:r>
      <w:r>
        <w:rPr>
          <w:rFonts w:ascii="Courier New" w:eastAsia="Courier New" w:hAnsi="Courier New" w:cs="Courier New"/>
          <w:b/>
          <w:sz w:val="24"/>
        </w:rPr>
        <w:t>the Scale Factor</w:t>
      </w:r>
      <w:r>
        <w:rPr>
          <w:rFonts w:ascii="Courier New" w:eastAsia="Courier New" w:hAnsi="Courier New" w:cs="Courier New"/>
          <w:b/>
          <w:spacing w:val="-3"/>
          <w:sz w:val="24"/>
        </w:rPr>
        <w:t xml:space="preserve"> Bayesian </w:t>
      </w:r>
      <w:r>
        <w:rPr>
          <w:rFonts w:ascii="Courier New" w:eastAsia="Courier New" w:hAnsi="Courier New" w:cs="Courier New"/>
          <w:b/>
          <w:sz w:val="24"/>
        </w:rPr>
        <w:t>Inversion/</w:t>
      </w:r>
    </w:p>
    <w:p w14:paraId="46B7C17A" w14:textId="77777777" w:rsidR="00106E74" w:rsidRDefault="00106E74">
      <w:pPr>
        <w:spacing w:after="0" w:line="360" w:lineRule="auto"/>
        <w:rPr>
          <w:rFonts w:ascii="Courier New" w:eastAsia="Courier New" w:hAnsi="Courier New" w:cs="Courier New"/>
        </w:rPr>
      </w:pPr>
    </w:p>
    <w:p w14:paraId="12864FA6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This file describes data posted in the following text file:</w:t>
      </w:r>
    </w:p>
    <w:p w14:paraId="45AA3D1D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inferred background N2O.txt/</w:t>
      </w:r>
    </w:p>
    <w:p w14:paraId="2EF76903" w14:textId="77777777" w:rsidR="00106E74" w:rsidRDefault="00106E74">
      <w:pPr>
        <w:spacing w:after="0" w:line="360" w:lineRule="auto"/>
        <w:rPr>
          <w:rFonts w:ascii="Courier New" w:eastAsia="Courier New" w:hAnsi="Courier New" w:cs="Courier New"/>
        </w:rPr>
      </w:pPr>
    </w:p>
    <w:p w14:paraId="64846C02" w14:textId="77777777" w:rsidR="00106E74" w:rsidRDefault="002B59B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</w:t>
      </w:r>
      <w:r w:rsidR="00431EA7">
        <w:rPr>
          <w:rFonts w:ascii="Courier New" w:eastAsia="Courier New" w:hAnsi="Courier New" w:cs="Courier New"/>
        </w:rPr>
        <w:t>he fir</w:t>
      </w:r>
      <w:r>
        <w:rPr>
          <w:rFonts w:ascii="Courier New" w:eastAsia="Courier New" w:hAnsi="Courier New" w:cs="Courier New"/>
        </w:rPr>
        <w:t>st to the 12th column correspond</w:t>
      </w:r>
      <w:r w:rsidR="00431EA7">
        <w:rPr>
          <w:rFonts w:ascii="Courier New" w:eastAsia="Courier New" w:hAnsi="Courier New" w:cs="Courier New"/>
        </w:rPr>
        <w:t xml:space="preserve"> to January to December, respectively; </w:t>
      </w:r>
    </w:p>
    <w:p w14:paraId="47307359" w14:textId="77777777" w:rsidR="00106E74" w:rsidRDefault="00431EA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The first to the 6th row corresponds to Year 2010 to 2015, respectively, in unit of ppb.</w:t>
      </w:r>
    </w:p>
    <w:p w14:paraId="28C60961" w14:textId="77777777" w:rsidR="00106E74" w:rsidRDefault="00106E74">
      <w:pPr>
        <w:spacing w:after="0" w:line="240" w:lineRule="auto"/>
        <w:rPr>
          <w:rFonts w:ascii="Courier New" w:eastAsia="Courier New" w:hAnsi="Courier New" w:cs="Courier New"/>
        </w:rPr>
      </w:pPr>
    </w:p>
    <w:p w14:paraId="5062A53B" w14:textId="77777777" w:rsidR="00106E74" w:rsidRDefault="00106E74">
      <w:pPr>
        <w:spacing w:after="0" w:line="240" w:lineRule="auto"/>
        <w:rPr>
          <w:rFonts w:ascii="Courier New" w:eastAsia="Courier New" w:hAnsi="Courier New" w:cs="Courier New"/>
        </w:rPr>
      </w:pPr>
    </w:p>
    <w:p w14:paraId="73699DD9" w14:textId="77777777" w:rsidR="00106E74" w:rsidRDefault="00106E74">
      <w:pPr>
        <w:spacing w:after="0" w:line="240" w:lineRule="auto"/>
        <w:rPr>
          <w:rFonts w:ascii="Courier New" w:eastAsia="Courier New" w:hAnsi="Courier New" w:cs="Courier New"/>
        </w:rPr>
      </w:pPr>
    </w:p>
    <w:p w14:paraId="35D990BC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  <w:b/>
          <w:sz w:val="24"/>
        </w:rPr>
      </w:pPr>
      <w:r>
        <w:rPr>
          <w:rFonts w:ascii="Courier New" w:eastAsia="Courier New" w:hAnsi="Courier New" w:cs="Courier New"/>
          <w:b/>
          <w:sz w:val="24"/>
        </w:rPr>
        <w:t xml:space="preserve">File: the concentration source footprint for the KCMP tall tower </w:t>
      </w:r>
    </w:p>
    <w:p w14:paraId="76923C5C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This file describes data posted </w:t>
      </w:r>
      <w:r w:rsidR="00D464C9">
        <w:rPr>
          <w:rFonts w:ascii="Courier New" w:eastAsia="Courier New" w:hAnsi="Courier New" w:cs="Courier New"/>
        </w:rPr>
        <w:t xml:space="preserve">in the following text </w:t>
      </w:r>
      <w:r>
        <w:rPr>
          <w:rFonts w:ascii="Courier New" w:eastAsia="Courier New" w:hAnsi="Courier New" w:cs="Courier New"/>
        </w:rPr>
        <w:t>files:</w:t>
      </w:r>
    </w:p>
    <w:p w14:paraId="63227ADF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lon.mat</w:t>
      </w:r>
      <w:r w:rsidR="00D464C9">
        <w:rPr>
          <w:rFonts w:ascii="Courier New" w:eastAsia="Courier New" w:hAnsi="Courier New" w:cs="Courier New"/>
        </w:rPr>
        <w:t>.txt</w:t>
      </w:r>
      <w:r w:rsidR="009D787D">
        <w:rPr>
          <w:rFonts w:ascii="Courier New" w:eastAsia="Courier New" w:hAnsi="Courier New" w:cs="Courier New"/>
        </w:rPr>
        <w:t>/</w:t>
      </w:r>
    </w:p>
    <w:p w14:paraId="3CD0BB1E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lat.mat</w:t>
      </w:r>
      <w:r w:rsidR="00D464C9">
        <w:rPr>
          <w:rFonts w:ascii="Courier New" w:eastAsia="Courier New" w:hAnsi="Courier New" w:cs="Courier New"/>
        </w:rPr>
        <w:t>.txt</w:t>
      </w:r>
      <w:r w:rsidR="009D787D">
        <w:rPr>
          <w:rFonts w:ascii="Courier New" w:eastAsia="Courier New" w:hAnsi="Courier New" w:cs="Courier New"/>
        </w:rPr>
        <w:t>/</w:t>
      </w:r>
    </w:p>
    <w:p w14:paraId="2EA73C46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yymm.mat</w:t>
      </w:r>
      <w:r w:rsidR="00D464C9">
        <w:rPr>
          <w:rFonts w:ascii="Courier New" w:eastAsia="Courier New" w:hAnsi="Courier New" w:cs="Courier New"/>
        </w:rPr>
        <w:t>.txt</w:t>
      </w:r>
      <w:r w:rsidR="009D787D">
        <w:rPr>
          <w:rFonts w:ascii="Courier New" w:eastAsia="Courier New" w:hAnsi="Courier New" w:cs="Courier New"/>
        </w:rPr>
        <w:t>/</w:t>
      </w:r>
    </w:p>
    <w:p w14:paraId="60C0231E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.</w:t>
      </w:r>
      <w:r w:rsidR="009D787D">
        <w:rPr>
          <w:rFonts w:ascii="Courier New" w:eastAsia="Courier New" w:hAnsi="Courier New" w:cs="Courier New"/>
        </w:rPr>
        <w:t>/</w:t>
      </w:r>
    </w:p>
    <w:p w14:paraId="46101FFF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.</w:t>
      </w:r>
      <w:r w:rsidR="009D787D">
        <w:rPr>
          <w:rFonts w:ascii="Courier New" w:eastAsia="Courier New" w:hAnsi="Courier New" w:cs="Courier New"/>
        </w:rPr>
        <w:t>/</w:t>
      </w:r>
    </w:p>
    <w:p w14:paraId="73A85B44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.</w:t>
      </w:r>
      <w:r w:rsidR="009D787D">
        <w:rPr>
          <w:rFonts w:ascii="Courier New" w:eastAsia="Courier New" w:hAnsi="Courier New" w:cs="Courier New"/>
        </w:rPr>
        <w:t>/</w:t>
      </w:r>
    </w:p>
    <w:p w14:paraId="1CC2338B" w14:textId="77777777" w:rsidR="00106E74" w:rsidRDefault="00106E74">
      <w:pPr>
        <w:spacing w:after="0" w:line="360" w:lineRule="auto"/>
        <w:rPr>
          <w:rFonts w:ascii="Courier New" w:eastAsia="Courier New" w:hAnsi="Courier New" w:cs="Courier New"/>
        </w:rPr>
      </w:pPr>
    </w:p>
    <w:p w14:paraId="61402E71" w14:textId="77777777" w:rsidR="00106E74" w:rsidRDefault="002B59BA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</w:t>
      </w:r>
      <w:r w:rsidR="00431EA7">
        <w:rPr>
          <w:rFonts w:ascii="Courier New" w:eastAsia="Courier New" w:hAnsi="Courier New" w:cs="Courier New"/>
        </w:rPr>
        <w:t>he files yymm.mat</w:t>
      </w:r>
      <w:r w:rsidR="00D464C9">
        <w:rPr>
          <w:rFonts w:ascii="Courier New" w:eastAsia="Courier New" w:hAnsi="Courier New" w:cs="Courier New"/>
        </w:rPr>
        <w:t>.txt</w:t>
      </w:r>
      <w:r w:rsidR="00431EA7">
        <w:rPr>
          <w:rFonts w:ascii="Courier New" w:eastAsia="Courier New" w:hAnsi="Courier New" w:cs="Courier New"/>
        </w:rPr>
        <w:t xml:space="preserve"> list all the hourly source footprint data from year 2010 to 2015. For example, 1005.mat indicates the hourly source footprint of May, year 2010.</w:t>
      </w:r>
    </w:p>
    <w:p w14:paraId="764281CF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The lon.mat</w:t>
      </w:r>
      <w:r w:rsidR="00D464C9">
        <w:rPr>
          <w:rFonts w:ascii="Courier New" w:eastAsia="Courier New" w:hAnsi="Courier New" w:cs="Courier New"/>
        </w:rPr>
        <w:t>.txt</w:t>
      </w:r>
      <w:r>
        <w:rPr>
          <w:rFonts w:ascii="Courier New" w:eastAsia="Courier New" w:hAnsi="Courier New" w:cs="Courier New"/>
        </w:rPr>
        <w:t xml:space="preserve"> and lat.mat</w:t>
      </w:r>
      <w:r w:rsidR="00D464C9">
        <w:rPr>
          <w:rFonts w:ascii="Courier New" w:eastAsia="Courier New" w:hAnsi="Courier New" w:cs="Courier New"/>
        </w:rPr>
        <w:t>.txt</w:t>
      </w:r>
      <w:r>
        <w:rPr>
          <w:rFonts w:ascii="Courier New" w:eastAsia="Courier New" w:hAnsi="Courier New" w:cs="Courier New"/>
        </w:rPr>
        <w:t xml:space="preserve"> indicates the longitude and latitude information of the footprint, respectively.</w:t>
      </w:r>
    </w:p>
    <w:p w14:paraId="707ADD74" w14:textId="77777777" w:rsidR="00D464C9" w:rsidRDefault="00D464C9">
      <w:pPr>
        <w:spacing w:after="0" w:line="360" w:lineRule="auto"/>
        <w:rPr>
          <w:rFonts w:ascii="Courier New" w:eastAsia="Courier New" w:hAnsi="Courier New" w:cs="Courier New"/>
        </w:rPr>
      </w:pPr>
    </w:p>
    <w:p w14:paraId="348EA3B4" w14:textId="77777777" w:rsidR="00106E74" w:rsidRDefault="00431EA7">
      <w:pPr>
        <w:spacing w:after="0" w:line="36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For each yymm.mat</w:t>
      </w:r>
      <w:r w:rsidR="00D464C9">
        <w:rPr>
          <w:rFonts w:ascii="Courier New" w:eastAsia="Courier New" w:hAnsi="Courier New" w:cs="Courier New"/>
        </w:rPr>
        <w:t>.txt</w:t>
      </w:r>
      <w:r>
        <w:rPr>
          <w:rFonts w:ascii="Courier New" w:eastAsia="Courier New" w:hAnsi="Courier New" w:cs="Courier New"/>
        </w:rPr>
        <w:t xml:space="preserve"> file, it includes a 3-dimensional dataset, indicates t</w:t>
      </w:r>
      <w:r w:rsidR="002B59BA">
        <w:rPr>
          <w:rFonts w:ascii="Courier New" w:eastAsia="Courier New" w:hAnsi="Courier New" w:cs="Courier New"/>
        </w:rPr>
        <w:t xml:space="preserve">he footprint at the [longitude × latitude× </w:t>
      </w:r>
      <w:r>
        <w:rPr>
          <w:rFonts w:ascii="Courier New" w:eastAsia="Courier New" w:hAnsi="Courier New" w:cs="Courier New"/>
        </w:rPr>
        <w:t>time] scale.</w:t>
      </w:r>
    </w:p>
    <w:p w14:paraId="30742F45" w14:textId="77777777" w:rsidR="00F916EF" w:rsidRDefault="00431EA7">
      <w:pPr>
        <w:spacing w:after="0" w:line="360" w:lineRule="auto"/>
        <w:rPr>
          <w:rFonts w:ascii="Courier New" w:eastAsia="Courier New" w:hAnsi="Courier New" w:cs="Courier New"/>
          <w:color w:val="000000"/>
          <w:sz w:val="23"/>
        </w:rPr>
      </w:pPr>
      <w:r>
        <w:rPr>
          <w:rFonts w:ascii="Courier New" w:eastAsia="Courier New" w:hAnsi="Courier New" w:cs="Courier New"/>
        </w:rPr>
        <w:t xml:space="preserve">The unit of the source footprint is </w:t>
      </w:r>
      <w:r>
        <w:rPr>
          <w:rFonts w:ascii="Courier New" w:eastAsia="Courier New" w:hAnsi="Courier New" w:cs="Courier New"/>
          <w:color w:val="000000"/>
          <w:sz w:val="23"/>
        </w:rPr>
        <w:t>ppm μmol</w:t>
      </w:r>
      <w:r>
        <w:rPr>
          <w:rFonts w:ascii="Courier New" w:eastAsia="Courier New" w:hAnsi="Courier New" w:cs="Courier New"/>
          <w:color w:val="000000"/>
          <w:sz w:val="23"/>
          <w:vertAlign w:val="superscript"/>
        </w:rPr>
        <w:t xml:space="preserve">-1 </w:t>
      </w:r>
      <w:r>
        <w:rPr>
          <w:rFonts w:ascii="Courier New" w:eastAsia="Courier New" w:hAnsi="Courier New" w:cs="Courier New"/>
          <w:color w:val="000000"/>
          <w:sz w:val="23"/>
        </w:rPr>
        <w:t>m</w:t>
      </w:r>
      <w:r>
        <w:rPr>
          <w:rFonts w:ascii="Courier New" w:eastAsia="Courier New" w:hAnsi="Courier New" w:cs="Courier New"/>
          <w:color w:val="000000"/>
          <w:sz w:val="23"/>
          <w:vertAlign w:val="superscript"/>
        </w:rPr>
        <w:t xml:space="preserve">2 </w:t>
      </w:r>
      <w:r>
        <w:rPr>
          <w:rFonts w:ascii="Courier New" w:eastAsia="Courier New" w:hAnsi="Courier New" w:cs="Courier New"/>
          <w:color w:val="000000"/>
          <w:sz w:val="23"/>
        </w:rPr>
        <w:t>s.</w:t>
      </w:r>
    </w:p>
    <w:p w14:paraId="5F2AEDE8" w14:textId="744637FD" w:rsidR="00106E74" w:rsidRDefault="00431EA7">
      <w:pPr>
        <w:spacing w:after="0" w:line="360" w:lineRule="auto"/>
        <w:rPr>
          <w:rFonts w:ascii="Courier New" w:eastAsia="Courier New" w:hAnsi="Courier New" w:cs="Courier New"/>
          <w:color w:val="000000"/>
          <w:sz w:val="23"/>
        </w:rPr>
      </w:pPr>
      <w:r>
        <w:rPr>
          <w:rFonts w:ascii="Courier New" w:eastAsia="Courier New" w:hAnsi="Courier New" w:cs="Courier New"/>
          <w:color w:val="000000"/>
          <w:sz w:val="23"/>
        </w:rPr>
        <w:t xml:space="preserve"> </w:t>
      </w:r>
    </w:p>
    <w:p w14:paraId="763498EB" w14:textId="7F26DC8D" w:rsidR="00106E74" w:rsidRDefault="00F916EF" w:rsidP="00443297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r w:rsidRPr="00F916EF">
        <w:rPr>
          <w:rFonts w:ascii="Courier New" w:eastAsia="Courier New" w:hAnsi="Courier New" w:cs="Courier New"/>
          <w:sz w:val="23"/>
        </w:rPr>
        <w:t>Please n</w:t>
      </w:r>
      <w:r w:rsidR="00D464C9" w:rsidRPr="00F916EF">
        <w:rPr>
          <w:rFonts w:ascii="Courier New" w:eastAsia="Courier New" w:hAnsi="Courier New" w:cs="Courier New"/>
          <w:sz w:val="23"/>
        </w:rPr>
        <w:t xml:space="preserve">ote that you need to change the file extension to </w:t>
      </w:r>
      <w:proofErr w:type="spellStart"/>
      <w:r w:rsidR="00D464C9" w:rsidRPr="00F916EF">
        <w:rPr>
          <w:rFonts w:ascii="Courier New" w:eastAsia="Courier New" w:hAnsi="Courier New" w:cs="Courier New"/>
          <w:sz w:val="23"/>
        </w:rPr>
        <w:t>Matlab</w:t>
      </w:r>
      <w:proofErr w:type="spellEnd"/>
      <w:r w:rsidR="00D464C9" w:rsidRPr="00F916EF">
        <w:rPr>
          <w:rFonts w:ascii="Courier New" w:eastAsia="Courier New" w:hAnsi="Courier New" w:cs="Courier New"/>
          <w:sz w:val="23"/>
        </w:rPr>
        <w:t xml:space="preserve"> </w:t>
      </w:r>
      <w:proofErr w:type="spellStart"/>
      <w:r w:rsidR="00D464C9" w:rsidRPr="00F916EF">
        <w:rPr>
          <w:rFonts w:ascii="Courier New" w:eastAsia="Courier New" w:hAnsi="Courier New" w:cs="Courier New"/>
          <w:sz w:val="23"/>
        </w:rPr>
        <w:t>version</w:t>
      </w:r>
      <w:proofErr w:type="gramStart"/>
      <w:r w:rsidR="00D464C9" w:rsidRPr="00F916EF">
        <w:rPr>
          <w:rFonts w:ascii="Courier New" w:eastAsia="Courier New" w:hAnsi="Courier New" w:cs="Courier New"/>
          <w:sz w:val="23"/>
        </w:rPr>
        <w:t>,i.e</w:t>
      </w:r>
      <w:proofErr w:type="spellEnd"/>
      <w:proofErr w:type="gramEnd"/>
      <w:r w:rsidR="00D464C9" w:rsidRPr="00F916EF">
        <w:rPr>
          <w:rFonts w:ascii="Courier New" w:eastAsia="Courier New" w:hAnsi="Courier New" w:cs="Courier New"/>
          <w:sz w:val="23"/>
        </w:rPr>
        <w:t xml:space="preserve">., with .mat extension, in order to open the data files using </w:t>
      </w:r>
      <w:proofErr w:type="spellStart"/>
      <w:r w:rsidR="00D464C9" w:rsidRPr="00F916EF">
        <w:rPr>
          <w:rFonts w:ascii="Courier New" w:eastAsia="Courier New" w:hAnsi="Courier New" w:cs="Courier New"/>
          <w:sz w:val="23"/>
        </w:rPr>
        <w:t>Matlab</w:t>
      </w:r>
      <w:proofErr w:type="spellEnd"/>
      <w:r w:rsidRPr="00F916EF">
        <w:rPr>
          <w:rFonts w:ascii="Courier New" w:eastAsia="Courier New" w:hAnsi="Courier New" w:cs="Courier New"/>
          <w:sz w:val="23"/>
        </w:rPr>
        <w:t xml:space="preserve">. </w:t>
      </w:r>
    </w:p>
    <w:p w14:paraId="5ADB6A1A" w14:textId="77777777" w:rsidR="00106E74" w:rsidRDefault="00106E74">
      <w:pPr>
        <w:spacing w:after="0" w:line="240" w:lineRule="auto"/>
        <w:rPr>
          <w:rFonts w:ascii="Courier New" w:eastAsia="Courier New" w:hAnsi="Courier New" w:cs="Courier New"/>
        </w:rPr>
      </w:pPr>
    </w:p>
    <w:p w14:paraId="2E8255AB" w14:textId="77777777" w:rsidR="00106E74" w:rsidRPr="00E313E8" w:rsidRDefault="00106E74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1346AE0F" w14:textId="7B08F67F" w:rsidR="00E313E8" w:rsidRPr="00E313E8" w:rsidRDefault="00E313E8">
      <w:pPr>
        <w:spacing w:after="0" w:line="240" w:lineRule="auto"/>
        <w:rPr>
          <w:rFonts w:ascii="Courier New" w:hAnsi="Courier New" w:cs="Courier New"/>
          <w:b/>
          <w:spacing w:val="-1"/>
          <w:sz w:val="24"/>
          <w:szCs w:val="24"/>
        </w:rPr>
      </w:pPr>
      <w:r w:rsidRPr="00E313E8">
        <w:rPr>
          <w:rFonts w:ascii="Courier New" w:hAnsi="Courier New" w:cs="Courier New"/>
          <w:b/>
          <w:sz w:val="24"/>
          <w:szCs w:val="24"/>
        </w:rPr>
        <w:t>The</w:t>
      </w:r>
      <w:r w:rsidRPr="00E313E8">
        <w:rPr>
          <w:rFonts w:ascii="Courier New" w:hAnsi="Courier New" w:cs="Courier New"/>
          <w:b/>
          <w:spacing w:val="-3"/>
          <w:sz w:val="24"/>
          <w:szCs w:val="24"/>
        </w:rPr>
        <w:t xml:space="preserve"> Meteorological </w:t>
      </w:r>
      <w:r w:rsidRPr="00E313E8">
        <w:rPr>
          <w:rFonts w:ascii="Courier New" w:hAnsi="Courier New" w:cs="Courier New"/>
          <w:b/>
          <w:sz w:val="24"/>
          <w:szCs w:val="24"/>
        </w:rPr>
        <w:t>Drivers</w:t>
      </w:r>
      <w:r w:rsidRPr="00E313E8">
        <w:rPr>
          <w:rFonts w:ascii="Courier New" w:hAnsi="Courier New" w:cs="Courier New"/>
          <w:b/>
          <w:spacing w:val="-2"/>
          <w:sz w:val="24"/>
          <w:szCs w:val="24"/>
        </w:rPr>
        <w:t xml:space="preserve"> </w:t>
      </w:r>
      <w:r w:rsidRPr="00E313E8">
        <w:rPr>
          <w:rFonts w:ascii="Courier New" w:hAnsi="Courier New" w:cs="Courier New"/>
          <w:b/>
          <w:sz w:val="24"/>
          <w:szCs w:val="24"/>
        </w:rPr>
        <w:t>for</w:t>
      </w:r>
      <w:r w:rsidRPr="00E313E8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E313E8">
        <w:rPr>
          <w:rFonts w:ascii="Courier New" w:hAnsi="Courier New" w:cs="Courier New"/>
          <w:b/>
          <w:sz w:val="24"/>
          <w:szCs w:val="24"/>
        </w:rPr>
        <w:t>the</w:t>
      </w:r>
      <w:r w:rsidRPr="00E313E8">
        <w:rPr>
          <w:rFonts w:ascii="Courier New" w:hAnsi="Courier New" w:cs="Courier New"/>
          <w:b/>
          <w:spacing w:val="-2"/>
          <w:sz w:val="24"/>
          <w:szCs w:val="24"/>
        </w:rPr>
        <w:t xml:space="preserve"> </w:t>
      </w:r>
      <w:r w:rsidR="00F63D7B">
        <w:rPr>
          <w:rFonts w:ascii="Courier New" w:hAnsi="Courier New" w:cs="Courier New"/>
          <w:b/>
          <w:spacing w:val="-2"/>
          <w:sz w:val="24"/>
          <w:szCs w:val="24"/>
        </w:rPr>
        <w:t xml:space="preserve">CLM </w:t>
      </w:r>
      <w:bookmarkStart w:id="0" w:name="_GoBack"/>
      <w:bookmarkEnd w:id="0"/>
      <w:r w:rsidRPr="00E313E8">
        <w:rPr>
          <w:rFonts w:ascii="Courier New" w:hAnsi="Courier New" w:cs="Courier New"/>
          <w:b/>
          <w:sz w:val="24"/>
          <w:szCs w:val="24"/>
        </w:rPr>
        <w:t>Mo</w:t>
      </w:r>
      <w:r w:rsidRPr="00E313E8">
        <w:rPr>
          <w:rFonts w:ascii="Courier New" w:hAnsi="Courier New" w:cs="Courier New"/>
          <w:b/>
          <w:spacing w:val="-1"/>
          <w:sz w:val="24"/>
          <w:szCs w:val="24"/>
        </w:rPr>
        <w:t>del</w:t>
      </w:r>
    </w:p>
    <w:p w14:paraId="46C033A6" w14:textId="77777777" w:rsidR="00E313E8" w:rsidRDefault="00E313E8">
      <w:pPr>
        <w:spacing w:after="0" w:line="240" w:lineRule="auto"/>
        <w:rPr>
          <w:rFonts w:ascii="Courier New" w:eastAsia="Courier New" w:hAnsi="Courier New" w:cs="Courier New"/>
          <w:b/>
        </w:rPr>
      </w:pPr>
    </w:p>
    <w:p w14:paraId="505F4FF5" w14:textId="4A560100" w:rsidR="00E313E8" w:rsidRPr="00E313E8" w:rsidRDefault="00E313E8">
      <w:pPr>
        <w:spacing w:after="0" w:line="240" w:lineRule="auto"/>
        <w:rPr>
          <w:rFonts w:ascii="Courier New" w:eastAsia="Courier New" w:hAnsi="Courier New" w:cs="Courier New"/>
        </w:rPr>
      </w:pPr>
      <w:r w:rsidRPr="00E313E8">
        <w:rPr>
          <w:rFonts w:ascii="Courier New" w:eastAsia="Courier New" w:hAnsi="Courier New" w:cs="Courier New"/>
        </w:rPr>
        <w:t xml:space="preserve">We used Coupled Model Inter-comparison Project Phase 5 (CMIP5) data set to drive the CLM future run for year 2010-2050, the data is available at </w:t>
      </w:r>
      <w:r w:rsidRPr="00E313E8">
        <w:rPr>
          <w:rFonts w:ascii="Courier New" w:eastAsia="Courier New" w:hAnsi="Courier New" w:cs="Courier New"/>
          <w:color w:val="1F497D" w:themeColor="text2"/>
          <w:u w:val="single"/>
        </w:rPr>
        <w:t>https://esgf-node.llnl.gov/search/cmip5/</w:t>
      </w:r>
    </w:p>
    <w:sectPr w:rsidR="00E313E8" w:rsidRPr="00E3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74"/>
    <w:rsid w:val="00106E74"/>
    <w:rsid w:val="002851A5"/>
    <w:rsid w:val="002B59BA"/>
    <w:rsid w:val="00431EA7"/>
    <w:rsid w:val="00443297"/>
    <w:rsid w:val="00524EB9"/>
    <w:rsid w:val="00533FF0"/>
    <w:rsid w:val="00661B73"/>
    <w:rsid w:val="00756137"/>
    <w:rsid w:val="009D787D"/>
    <w:rsid w:val="00D32E4A"/>
    <w:rsid w:val="00D464C9"/>
    <w:rsid w:val="00E313E8"/>
    <w:rsid w:val="00F63D7B"/>
    <w:rsid w:val="00F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A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eriflux.lbl.gov/data/data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J Griffis</dc:creator>
  <cp:lastModifiedBy>Tim Griffis</cp:lastModifiedBy>
  <cp:revision>3</cp:revision>
  <dcterms:created xsi:type="dcterms:W3CDTF">2017-08-15T15:51:00Z</dcterms:created>
  <dcterms:modified xsi:type="dcterms:W3CDTF">2017-08-15T16:06:00Z</dcterms:modified>
</cp:coreProperties>
</file>